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us6914973093_012521.txt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OXFORD INDUSTRIES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691497309</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2020</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691497309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2839973</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2910560</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2910560</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17.2%</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OXFORD INDUSTRIES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999 PEACHTREE STREET NE SUITE 688</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ATLANTA GA 30309</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55 East 52nd Street</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10055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2910560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17.2%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2839973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2910560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interest of 1 such person, iShares Core S&amp;P Small-Cap ETF, in the common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of OXFORD INDUSTRIES INC</w:t>
      </w:r>
    </w:p>
    <w:p>
      <w:pPr>
        <w:spacing w:after="0" w:line="29"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is more than five percent of the total</w:t>
      </w:r>
    </w:p>
    <w:p>
      <w:pPr>
        <w:spacing w:after="0"/>
        <w:rPr>
          <w:sz w:val="20"/>
          <w:szCs w:val="20"/>
          <w:color w:val="auto"/>
        </w:rPr>
      </w:pPr>
      <w:r>
        <w:rPr>
          <w:rFonts w:ascii="Courier New" w:cs="Courier New" w:eastAsia="Courier New" w:hAnsi="Courier New"/>
          <w:sz w:val="18"/>
          <w:szCs w:val="18"/>
          <w:color w:val="auto"/>
        </w:rPr>
        <w:t>outstanding common stock.</w:t>
      </w:r>
    </w:p>
    <w:p>
      <w:pPr>
        <w:sectPr>
          <w:pgSz w:w="11900" w:h="16838" w:orient="portrait"/>
          <w:cols w:equalWidth="0" w:num="1">
            <w:col w:w="10139"/>
          </w:cols>
          <w:pgMar w:left="320" w:top="110" w:right="1440" w:bottom="0" w:gutter="0" w:footer="0" w:header="0"/>
        </w:sectPr>
      </w:pPr>
    </w:p>
    <w:bookmarkStart w:id="3" w:name="page4"/>
    <w:bookmarkEnd w:id="3"/>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25, 2021</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Subsidiary</w:t>
      </w:r>
    </w:p>
    <w:p>
      <w:pPr>
        <w:sectPr>
          <w:pgSz w:w="11900" w:h="16838" w:orient="portrait"/>
          <w:cols w:equalWidth="0" w:num="1">
            <w:col w:w="10139"/>
          </w:cols>
          <w:pgMar w:left="320" w:top="312" w:right="1440" w:bottom="165"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ind w:left="120"/>
        <w:spacing w:after="0"/>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859"/>
        <w:spacing w:after="0" w:line="244"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3"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52"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01" w:lineRule="exact"/>
        <w:rPr>
          <w:sz w:val="20"/>
          <w:szCs w:val="20"/>
          <w:color w:val="auto"/>
        </w:rPr>
      </w:pPr>
    </w:p>
    <w:p>
      <w:pPr>
        <w:ind w:right="255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95" w:lineRule="exact"/>
        <w:rPr>
          <w:sz w:val="20"/>
          <w:szCs w:val="20"/>
          <w:color w:val="auto"/>
        </w:rPr>
      </w:pPr>
    </w:p>
    <w:p>
      <w:pPr>
        <w:jc w:val="both"/>
        <w:ind w:right="3819"/>
        <w:spacing w:after="0" w:line="402"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Daniel Waltcher</w:t>
      </w:r>
    </w:p>
    <w:p>
      <w:pPr>
        <w:spacing w:after="0"/>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2021-01-25T16:08:44Z</dcterms:created>
  <dcterms:modified xsi:type="dcterms:W3CDTF">2021-01-25T16:08:44Z</dcterms:modified>
</cp:coreProperties>
</file>